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50AF" w:rsidRDefault="00BA1565" w:rsidP="00BA1565">
      <w:pPr>
        <w:jc w:val="center"/>
        <w:rPr>
          <w:noProof/>
          <w:color w:val="FF0000"/>
          <w:lang w:val="en-US" w:eastAsia="ru-RU"/>
        </w:rPr>
      </w:pPr>
      <w:r w:rsidRPr="00BA1565">
        <w:rPr>
          <w:noProof/>
          <w:lang w:eastAsia="ru-RU"/>
        </w:rPr>
        <w:t xml:space="preserve">Адаптация УКУ 207.1х под индикатор </w:t>
      </w:r>
      <w:r>
        <w:rPr>
          <w:noProof/>
          <w:lang w:val="en-US" w:eastAsia="ru-RU"/>
        </w:rPr>
        <w:t>WG</w:t>
      </w:r>
      <w:r w:rsidRPr="00BA1565">
        <w:rPr>
          <w:noProof/>
          <w:lang w:eastAsia="ru-RU"/>
        </w:rPr>
        <w:t>12232</w:t>
      </w:r>
      <w:r w:rsidRPr="00BA1565">
        <w:rPr>
          <w:noProof/>
          <w:color w:val="FF0000"/>
          <w:lang w:val="en-US" w:eastAsia="ru-RU"/>
        </w:rPr>
        <w:t>L</w:t>
      </w:r>
      <w:r w:rsidRPr="00BA1565">
        <w:rPr>
          <w:noProof/>
          <w:color w:val="FF0000"/>
          <w:lang w:eastAsia="ru-RU"/>
        </w:rPr>
        <w:t>3</w:t>
      </w:r>
    </w:p>
    <w:p w:rsidR="00BA1565" w:rsidRDefault="00BA1565" w:rsidP="00BA1565">
      <w:pPr>
        <w:jc w:val="center"/>
        <w:rPr>
          <w:noProof/>
          <w:color w:val="FF0000"/>
          <w:lang w:val="en-US" w:eastAsia="ru-RU"/>
        </w:rPr>
      </w:pPr>
    </w:p>
    <w:p w:rsidR="00BA1565" w:rsidRDefault="00BA1565" w:rsidP="00BA1565">
      <w:pPr>
        <w:jc w:val="center"/>
        <w:rPr>
          <w:lang w:val="en-US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3870989" cy="1832994"/>
            <wp:effectExtent l="19050" t="0" r="0" b="0"/>
            <wp:docPr id="2" name="Рисунок 2" descr="E:\Users\Pal\DEVICES\UKU20710\Адаптация индикатора WG12232L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s\Pal\DEVICES\UKU20710\Адаптация индикатора WG12232L3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263" cy="1833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565" w:rsidRDefault="00BA1565" w:rsidP="00BA1565">
      <w:pPr>
        <w:jc w:val="center"/>
        <w:rPr>
          <w:sz w:val="18"/>
          <w:szCs w:val="18"/>
        </w:rPr>
      </w:pPr>
      <w:r w:rsidRPr="00BA1565">
        <w:rPr>
          <w:sz w:val="18"/>
          <w:szCs w:val="18"/>
        </w:rPr>
        <w:t xml:space="preserve">Фото 1. На плате индикации удалить </w:t>
      </w:r>
      <w:proofErr w:type="gramStart"/>
      <w:r>
        <w:rPr>
          <w:sz w:val="18"/>
          <w:szCs w:val="18"/>
        </w:rPr>
        <w:t>дорожку</w:t>
      </w:r>
      <w:proofErr w:type="gramEnd"/>
      <w:r>
        <w:rPr>
          <w:sz w:val="18"/>
          <w:szCs w:val="18"/>
        </w:rPr>
        <w:t xml:space="preserve"> идущую к 5 контакту индикатора.</w:t>
      </w:r>
    </w:p>
    <w:p w:rsidR="00BA1565" w:rsidRDefault="00BA1565" w:rsidP="00BA1565">
      <w:pPr>
        <w:jc w:val="center"/>
        <w:rPr>
          <w:sz w:val="18"/>
          <w:szCs w:val="18"/>
        </w:rPr>
      </w:pPr>
    </w:p>
    <w:p w:rsidR="00BA1565" w:rsidRDefault="00BA1565" w:rsidP="00BA1565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ru-RU"/>
        </w:rPr>
        <w:drawing>
          <wp:inline distT="0" distB="0" distL="0" distR="0">
            <wp:extent cx="3821587" cy="2885813"/>
            <wp:effectExtent l="19050" t="0" r="7463" b="0"/>
            <wp:docPr id="3" name="Рисунок 3" descr="E:\Users\Pal\DEVICES\UKU20710\Адаптация индикатора WG12232L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sers\Pal\DEVICES\UKU20710\Адаптация индикатора WG12232L3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217" cy="288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565" w:rsidRDefault="00BA1565" w:rsidP="00BA1565">
      <w:pPr>
        <w:jc w:val="center"/>
        <w:rPr>
          <w:sz w:val="18"/>
          <w:szCs w:val="18"/>
          <w:lang w:val="en-US"/>
        </w:rPr>
      </w:pPr>
      <w:r>
        <w:rPr>
          <w:sz w:val="18"/>
          <w:szCs w:val="18"/>
        </w:rPr>
        <w:t xml:space="preserve">Фото 2. На плате индикации </w:t>
      </w:r>
      <w:r w:rsidR="0003148C">
        <w:rPr>
          <w:sz w:val="18"/>
          <w:szCs w:val="18"/>
        </w:rPr>
        <w:t xml:space="preserve">удалить </w:t>
      </w:r>
      <w:r w:rsidR="0003148C">
        <w:rPr>
          <w:sz w:val="18"/>
          <w:szCs w:val="18"/>
          <w:lang w:val="en-US"/>
        </w:rPr>
        <w:t>Q</w:t>
      </w:r>
      <w:r w:rsidR="0003148C" w:rsidRPr="0003148C">
        <w:rPr>
          <w:sz w:val="18"/>
          <w:szCs w:val="18"/>
        </w:rPr>
        <w:t xml:space="preserve">1, </w:t>
      </w:r>
      <w:r w:rsidR="0003148C">
        <w:rPr>
          <w:sz w:val="18"/>
          <w:szCs w:val="18"/>
          <w:lang w:val="en-US"/>
        </w:rPr>
        <w:t>R</w:t>
      </w:r>
      <w:r w:rsidR="0003148C" w:rsidRPr="0003148C">
        <w:rPr>
          <w:sz w:val="18"/>
          <w:szCs w:val="18"/>
        </w:rPr>
        <w:t xml:space="preserve">1, </w:t>
      </w:r>
      <w:r w:rsidR="0003148C">
        <w:rPr>
          <w:sz w:val="18"/>
          <w:szCs w:val="18"/>
          <w:lang w:val="en-US"/>
        </w:rPr>
        <w:t>R</w:t>
      </w:r>
      <w:r w:rsidR="0003148C" w:rsidRPr="0003148C">
        <w:rPr>
          <w:sz w:val="18"/>
          <w:szCs w:val="18"/>
        </w:rPr>
        <w:t>2</w:t>
      </w:r>
    </w:p>
    <w:p w:rsidR="0003148C" w:rsidRDefault="0003148C" w:rsidP="00BA1565">
      <w:pPr>
        <w:jc w:val="center"/>
        <w:rPr>
          <w:sz w:val="18"/>
          <w:szCs w:val="18"/>
          <w:lang w:val="en-US"/>
        </w:rPr>
      </w:pPr>
      <w:r>
        <w:rPr>
          <w:noProof/>
          <w:sz w:val="18"/>
          <w:szCs w:val="18"/>
          <w:lang w:eastAsia="ru-RU"/>
        </w:rPr>
        <w:lastRenderedPageBreak/>
        <w:drawing>
          <wp:inline distT="0" distB="0" distL="0" distR="0">
            <wp:extent cx="5930900" cy="3225800"/>
            <wp:effectExtent l="19050" t="0" r="0" b="0"/>
            <wp:docPr id="4" name="Рисунок 4" descr="E:\Users\Pal\DEVICES\UKU20710\Адаптация индикатора WG12232L3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s\Pal\DEVICES\UKU20710\Адаптация индикатора WG12232L3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48C" w:rsidRDefault="0003148C" w:rsidP="00BA1565">
      <w:pPr>
        <w:jc w:val="center"/>
        <w:rPr>
          <w:sz w:val="18"/>
          <w:szCs w:val="18"/>
        </w:rPr>
      </w:pPr>
      <w:r w:rsidRPr="0003148C">
        <w:rPr>
          <w:sz w:val="18"/>
          <w:szCs w:val="18"/>
        </w:rPr>
        <w:t xml:space="preserve">Фото 3. Припаять индикатор. Контакты 6 и 7 не паять. </w:t>
      </w:r>
      <w:r>
        <w:rPr>
          <w:sz w:val="18"/>
          <w:szCs w:val="18"/>
        </w:rPr>
        <w:t>Контакты 1, 3, 5 припаять длинными выводами оставив запас вверх для припаивания платы с резисторами.</w:t>
      </w:r>
    </w:p>
    <w:p w:rsidR="0003148C" w:rsidRDefault="005F7226" w:rsidP="00BA1565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ru-RU"/>
        </w:rPr>
        <w:drawing>
          <wp:inline distT="0" distB="0" distL="0" distR="0">
            <wp:extent cx="5927090" cy="2944495"/>
            <wp:effectExtent l="19050" t="0" r="0" b="0"/>
            <wp:docPr id="7" name="Рисунок 7" descr="E:\Users\Pal\DEVICES\UKU20710\Адаптация индикатора WG12232L3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Users\Pal\DEVICES\UKU20710\Адаптация индикатора WG12232L3\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Фото 4. Припаять плату с резисторами 10К и 220R. Припаять перемычку </w:t>
      </w:r>
      <w:proofErr w:type="gramStart"/>
      <w:r>
        <w:rPr>
          <w:sz w:val="18"/>
          <w:szCs w:val="18"/>
        </w:rPr>
        <w:t>м</w:t>
      </w:r>
      <w:proofErr w:type="gramEnd"/>
      <w:r>
        <w:rPr>
          <w:sz w:val="18"/>
          <w:szCs w:val="18"/>
        </w:rPr>
        <w:t>/у к.8 индикатора и к.7 гребенки.</w:t>
      </w:r>
    </w:p>
    <w:p w:rsidR="005F7226" w:rsidRDefault="005F7226" w:rsidP="00BA1565">
      <w:pPr>
        <w:jc w:val="center"/>
        <w:rPr>
          <w:sz w:val="18"/>
          <w:szCs w:val="18"/>
        </w:rPr>
      </w:pPr>
    </w:p>
    <w:p w:rsidR="005F7226" w:rsidRDefault="005F7226" w:rsidP="00BA1565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ru-RU"/>
        </w:rPr>
        <w:lastRenderedPageBreak/>
        <w:drawing>
          <wp:inline distT="0" distB="0" distL="0" distR="0">
            <wp:extent cx="5935345" cy="4248785"/>
            <wp:effectExtent l="19050" t="0" r="8255" b="0"/>
            <wp:docPr id="9" name="Рисунок 9" descr="E:\Users\Pal\DEVICES\UKU20710\Адаптация индикатора WG12232L3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Users\Pal\DEVICES\UKU20710\Адаптация индикатора WG12232L3\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248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226" w:rsidRPr="005F7226" w:rsidRDefault="005F7226" w:rsidP="00BA1565">
      <w:pPr>
        <w:jc w:val="center"/>
        <w:rPr>
          <w:sz w:val="18"/>
          <w:szCs w:val="18"/>
        </w:rPr>
      </w:pPr>
      <w:r>
        <w:rPr>
          <w:sz w:val="18"/>
          <w:szCs w:val="18"/>
        </w:rPr>
        <w:t>Фото 5. На плате процессора рассечь дорожку и запаять перемычку.</w:t>
      </w:r>
    </w:p>
    <w:sectPr w:rsidR="005F7226" w:rsidRPr="005F7226" w:rsidSect="00663E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7"/>
  <w:proofState w:spelling="clean" w:grammar="clean"/>
  <w:defaultTabStop w:val="708"/>
  <w:characterSpacingControl w:val="doNotCompress"/>
  <w:compat/>
  <w:rsids>
    <w:rsidRoot w:val="00BA1565"/>
    <w:rsid w:val="0003148C"/>
    <w:rsid w:val="004C39E8"/>
    <w:rsid w:val="005517EA"/>
    <w:rsid w:val="005F7226"/>
    <w:rsid w:val="00663E46"/>
    <w:rsid w:val="008F2745"/>
    <w:rsid w:val="00BA15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3E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A1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A156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3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</dc:creator>
  <cp:keywords/>
  <dc:description/>
  <cp:lastModifiedBy>PAL</cp:lastModifiedBy>
  <cp:revision>2</cp:revision>
  <dcterms:created xsi:type="dcterms:W3CDTF">2022-08-10T02:26:00Z</dcterms:created>
  <dcterms:modified xsi:type="dcterms:W3CDTF">2022-08-10T04:05:00Z</dcterms:modified>
</cp:coreProperties>
</file>